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4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78746" cy="886968"/>
            <wp:effectExtent l="0" t="0" r="0" b="0"/>
            <wp:docPr id="1" name="image1.jpeg" descr="nuevo 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746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6"/>
        </w:rPr>
      </w:pPr>
    </w:p>
    <w:p>
      <w:pPr>
        <w:pStyle w:val="Heading2"/>
        <w:spacing w:before="56"/>
        <w:ind w:right="3355"/>
        <w:rPr>
          <w:u w:val="none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pt;margin-top:-68.727386pt;width:29pt;height:230.65pt;mso-position-horizontal-relative:page;mso-position-vertical-relative:paragraph;z-index:251662336" type="#_x0000_t202" filled="false" stroked="true" strokeweight=".5pt" strokecolor="#808080">
            <v:textbox inset="0,0,0,0" style="layout-flow:vertical;mso-layout-flow-alt:bottom-to-top">
              <w:txbxContent>
                <w:p>
                  <w:pPr>
                    <w:spacing w:line="107" w:lineRule="exact" w:before="41"/>
                    <w:ind w:left="1215" w:right="0" w:firstLine="0"/>
                    <w:jc w:val="left"/>
                    <w:rPr>
                      <w:rFonts w:ascii="Arial"/>
                      <w:b/>
                      <w:sz w:val="10"/>
                    </w:rPr>
                  </w:pPr>
                  <w:r>
                    <w:rPr>
                      <w:rFonts w:ascii="Arial"/>
                      <w:b/>
                      <w:sz w:val="10"/>
                    </w:rPr>
                    <w:t>JULIO IGNACIO IGLESIAS REDONDO (1 para 2)</w:t>
                  </w:r>
                </w:p>
                <w:p>
                  <w:pPr>
                    <w:spacing w:line="100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Alcalde</w:t>
                  </w:r>
                </w:p>
                <w:p>
                  <w:pPr>
                    <w:spacing w:line="100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Data de Sinatura: 06/06/2025</w:t>
                  </w:r>
                </w:p>
                <w:p>
                  <w:pPr>
                    <w:spacing w:line="107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HASH: 4804a2ef95e66dabb00005dbb1ffc969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u w:val="none"/>
        </w:rPr>
        <w:t>RESOLUCIÓN DA ALCALDÍA</w:t>
      </w:r>
    </w:p>
    <w:p>
      <w:pPr>
        <w:pStyle w:val="BodyText"/>
        <w:rPr>
          <w:b/>
        </w:rPr>
      </w:pPr>
    </w:p>
    <w:p>
      <w:pPr>
        <w:spacing w:before="0"/>
        <w:ind w:left="3000" w:right="3358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Comisión seleccionadora Auxiliares da Policía Local 2025</w:t>
      </w:r>
    </w:p>
    <w:p>
      <w:pPr>
        <w:pStyle w:val="BodyText"/>
        <w:spacing w:before="7"/>
        <w:rPr>
          <w:b/>
          <w:sz w:val="17"/>
        </w:rPr>
      </w:pPr>
    </w:p>
    <w:p>
      <w:pPr>
        <w:spacing w:before="55"/>
        <w:ind w:left="1344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Expediente electrónico: 633/2025</w:t>
      </w:r>
    </w:p>
    <w:p>
      <w:pPr>
        <w:pStyle w:val="BodyText"/>
        <w:spacing w:before="7"/>
        <w:rPr>
          <w:b/>
          <w:sz w:val="17"/>
        </w:rPr>
      </w:pPr>
    </w:p>
    <w:p>
      <w:pPr>
        <w:pStyle w:val="BodyText"/>
        <w:spacing w:before="55"/>
        <w:ind w:left="1343" w:right="1711"/>
        <w:jc w:val="both"/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482091</wp:posOffset>
            </wp:positionH>
            <wp:positionV relativeFrom="paragraph">
              <wp:posOffset>287129</wp:posOffset>
            </wp:positionV>
            <wp:extent cx="140207" cy="71810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718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 vista das Bases para a contratación en réxime laboral temporal de catro (4) auxilares da Policía Local</w:t>
      </w:r>
    </w:p>
    <w:p>
      <w:pPr>
        <w:pStyle w:val="BodyText"/>
        <w:spacing w:before="1"/>
        <w:ind w:left="1343" w:right="1709"/>
        <w:jc w:val="both"/>
      </w:pPr>
      <w:r>
        <w:rPr/>
        <w:pict>
          <v:shape style="position:absolute;margin-left:20pt;margin-top:56.552635pt;width:29pt;height:230.65pt;mso-position-horizontal-relative:page;mso-position-vertical-relative:paragraph;z-index:251661312" type="#_x0000_t202" filled="false" stroked="true" strokeweight=".5pt" strokecolor="#808080">
            <v:textbox inset="0,0,0,0" style="layout-flow:vertical;mso-layout-flow-alt:bottom-to-top">
              <w:txbxContent>
                <w:p>
                  <w:pPr>
                    <w:spacing w:line="107" w:lineRule="exact" w:before="41"/>
                    <w:ind w:left="1215" w:right="0" w:firstLine="0"/>
                    <w:jc w:val="left"/>
                    <w:rPr>
                      <w:rFonts w:ascii="Arial" w:hAnsi="Arial"/>
                      <w:b/>
                      <w:sz w:val="10"/>
                    </w:rPr>
                  </w:pPr>
                  <w:r>
                    <w:rPr>
                      <w:rFonts w:ascii="Arial" w:hAnsi="Arial"/>
                      <w:b/>
                      <w:sz w:val="10"/>
                    </w:rPr>
                    <w:t>MANUEL LARROSA RODRÍGUEZ (2 para 2)</w:t>
                  </w:r>
                </w:p>
                <w:p>
                  <w:pPr>
                    <w:spacing w:line="100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Secretario - Interventor</w:t>
                  </w:r>
                </w:p>
                <w:p>
                  <w:pPr>
                    <w:spacing w:line="100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Data de Sinatura: 06/06/2025</w:t>
                  </w:r>
                </w:p>
                <w:p>
                  <w:pPr>
                    <w:spacing w:line="107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HASH: 42236d005838fae2f8d7255a62c2a46a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5.991150pt;margin-top:21.670298pt;width:33.050pt;height:162.15pt;mso-position-horizontal-relative:page;mso-position-vertical-relative:paragraph;z-index:251663360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2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 2025-0490 Data: 06/06/2025</w:t>
                  </w:r>
                </w:p>
              </w:txbxContent>
            </v:textbox>
            <w10:wrap type="none"/>
          </v:shape>
        </w:pict>
      </w:r>
      <w:r>
        <w:rPr/>
        <w:t>Aprobadas e iniciada convocatoria de contratación, visto-los preceptos de xeral aplicación, en especial a Lei 7/1985, de 2 de abril Reguladora das Bases de Réxime Local, o Real Decreto Lexislativo 781/1986, de 18 de abril, polo que se aproba o Texto Refundido da Disposicións Legais vixentes en materia de Réxime Local, o Real Decreto 2568/1986, de 28 de novembro polo que se aproba o Regulamento de Organización, Funcionamento e Réxime Xurídico das Entidades Locais e a Lei 5/1997, de 22 de xullo de Administración Local de Galicia:</w:t>
      </w:r>
    </w:p>
    <w:p>
      <w:pPr>
        <w:pStyle w:val="BodyText"/>
        <w:spacing w:before="4"/>
      </w:pPr>
    </w:p>
    <w:p>
      <w:pPr>
        <w:pStyle w:val="BodyText"/>
        <w:spacing w:line="268" w:lineRule="exact"/>
        <w:ind w:left="3000" w:right="3354"/>
        <w:jc w:val="center"/>
      </w:pPr>
      <w:r>
        <w:rPr/>
        <w:t>VEÑO EN RESOLVER</w:t>
      </w:r>
    </w:p>
    <w:p>
      <w:pPr>
        <w:pStyle w:val="BodyText"/>
        <w:spacing w:line="268" w:lineRule="exact"/>
        <w:ind w:left="1343"/>
      </w:pPr>
      <w:r>
        <w:rPr/>
        <w:t>1.- Admitir definitivamente aos aspirantes que se citan a continuación:</w:t>
      </w:r>
    </w:p>
    <w:p>
      <w:pPr>
        <w:pStyle w:val="ListParagraph"/>
        <w:numPr>
          <w:ilvl w:val="0"/>
          <w:numId w:val="1"/>
        </w:numPr>
        <w:tabs>
          <w:tab w:pos="2063" w:val="left" w:leader="none"/>
          <w:tab w:pos="2064" w:val="left" w:leader="none"/>
        </w:tabs>
        <w:spacing w:line="240" w:lineRule="auto" w:before="86" w:after="0"/>
        <w:ind w:left="2064" w:right="0" w:hanging="361"/>
        <w:jc w:val="left"/>
        <w:rPr>
          <w:sz w:val="22"/>
        </w:rPr>
      </w:pPr>
      <w:r>
        <w:rPr>
          <w:sz w:val="22"/>
        </w:rPr>
        <w:t>Álvaro Romaus</w:t>
      </w:r>
      <w:r>
        <w:rPr>
          <w:spacing w:val="-3"/>
          <w:sz w:val="22"/>
        </w:rPr>
        <w:t> </w:t>
      </w:r>
      <w:r>
        <w:rPr>
          <w:sz w:val="22"/>
        </w:rPr>
        <w:t>Rañales</w:t>
      </w:r>
    </w:p>
    <w:p>
      <w:pPr>
        <w:pStyle w:val="ListParagraph"/>
        <w:numPr>
          <w:ilvl w:val="0"/>
          <w:numId w:val="1"/>
        </w:numPr>
        <w:tabs>
          <w:tab w:pos="2063" w:val="left" w:leader="none"/>
          <w:tab w:pos="2064" w:val="left" w:leader="none"/>
        </w:tabs>
        <w:spacing w:line="240" w:lineRule="auto" w:before="73" w:after="0"/>
        <w:ind w:left="2064" w:right="0" w:hanging="361"/>
        <w:jc w:val="left"/>
        <w:rPr>
          <w:sz w:val="22"/>
        </w:rPr>
      </w:pPr>
      <w:r>
        <w:rPr>
          <w:sz w:val="22"/>
        </w:rPr>
        <w:t>Celia Meizoso Romero</w:t>
      </w:r>
    </w:p>
    <w:p>
      <w:pPr>
        <w:pStyle w:val="ListParagraph"/>
        <w:numPr>
          <w:ilvl w:val="0"/>
          <w:numId w:val="1"/>
        </w:numPr>
        <w:tabs>
          <w:tab w:pos="2063" w:val="left" w:leader="none"/>
          <w:tab w:pos="2064" w:val="left" w:leader="none"/>
        </w:tabs>
        <w:spacing w:line="240" w:lineRule="auto" w:before="76" w:after="0"/>
        <w:ind w:left="2064" w:right="0" w:hanging="361"/>
        <w:jc w:val="left"/>
        <w:rPr>
          <w:sz w:val="22"/>
        </w:rPr>
      </w:pPr>
      <w:r>
        <w:rPr>
          <w:sz w:val="22"/>
        </w:rPr>
        <w:t>César López</w:t>
      </w:r>
      <w:r>
        <w:rPr>
          <w:spacing w:val="-3"/>
          <w:sz w:val="22"/>
        </w:rPr>
        <w:t> </w:t>
      </w:r>
      <w:r>
        <w:rPr>
          <w:sz w:val="22"/>
        </w:rPr>
        <w:t>Santiago</w:t>
      </w:r>
    </w:p>
    <w:p>
      <w:pPr>
        <w:pStyle w:val="ListParagraph"/>
        <w:numPr>
          <w:ilvl w:val="0"/>
          <w:numId w:val="1"/>
        </w:numPr>
        <w:tabs>
          <w:tab w:pos="2063" w:val="left" w:leader="none"/>
          <w:tab w:pos="2064" w:val="left" w:leader="none"/>
        </w:tabs>
        <w:spacing w:line="240" w:lineRule="auto" w:before="74" w:after="0"/>
        <w:ind w:left="2064" w:right="0" w:hanging="361"/>
        <w:jc w:val="left"/>
        <w:rPr>
          <w:sz w:val="22"/>
        </w:rPr>
      </w:pPr>
      <w:r>
        <w:rPr>
          <w:sz w:val="22"/>
        </w:rPr>
        <w:t>Perfecto Velo</w:t>
      </w:r>
      <w:r>
        <w:rPr>
          <w:spacing w:val="-3"/>
          <w:sz w:val="22"/>
        </w:rPr>
        <w:t> </w:t>
      </w:r>
      <w:r>
        <w:rPr>
          <w:sz w:val="22"/>
        </w:rPr>
        <w:t>Varela</w:t>
      </w:r>
    </w:p>
    <w:p>
      <w:pPr>
        <w:pStyle w:val="ListParagraph"/>
        <w:numPr>
          <w:ilvl w:val="0"/>
          <w:numId w:val="1"/>
        </w:numPr>
        <w:tabs>
          <w:tab w:pos="2063" w:val="left" w:leader="none"/>
          <w:tab w:pos="2064" w:val="left" w:leader="none"/>
        </w:tabs>
        <w:spacing w:line="240" w:lineRule="auto" w:before="75" w:after="0"/>
        <w:ind w:left="2064" w:right="0" w:hanging="361"/>
        <w:jc w:val="left"/>
        <w:rPr>
          <w:sz w:val="22"/>
        </w:rPr>
      </w:pPr>
      <w:r>
        <w:rPr>
          <w:sz w:val="22"/>
        </w:rPr>
        <w:t>Raquel Tarrio</w:t>
      </w:r>
      <w:r>
        <w:rPr>
          <w:spacing w:val="-1"/>
          <w:sz w:val="22"/>
        </w:rPr>
        <w:t> </w:t>
      </w:r>
      <w:r>
        <w:rPr>
          <w:sz w:val="22"/>
        </w:rPr>
        <w:t>Parada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1343"/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296635</wp:posOffset>
            </wp:positionH>
            <wp:positionV relativeFrom="paragraph">
              <wp:posOffset>125101</wp:posOffset>
            </wp:positionV>
            <wp:extent cx="308428" cy="51708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28" cy="51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8.528381pt;margin-top:12.30666pt;width:20.75pt;height:245.5pt;mso-position-horizontal-relative:page;mso-position-vertical-relative:paragraph;z-index:251664384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Cod. Validación: 779ADMQHF72G2SQQDCPLSDZ34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Corrección: https://ares.sedelectronica.es/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 asinado electronicamente desde a plataforma xestiona esPublico | Páxina 1 a 2</w:t>
                  </w:r>
                </w:p>
              </w:txbxContent>
            </v:textbox>
            <w10:wrap type="none"/>
          </v:shape>
        </w:pict>
      </w:r>
      <w:r>
        <w:rPr/>
        <w:t>2.- Excluir a:</w:t>
      </w:r>
    </w:p>
    <w:p>
      <w:pPr>
        <w:pStyle w:val="ListParagraph"/>
        <w:numPr>
          <w:ilvl w:val="1"/>
          <w:numId w:val="1"/>
        </w:numPr>
        <w:tabs>
          <w:tab w:pos="2767" w:val="left" w:leader="none"/>
          <w:tab w:pos="2768" w:val="left" w:leader="none"/>
        </w:tabs>
        <w:spacing w:line="240" w:lineRule="auto" w:before="84" w:after="0"/>
        <w:ind w:left="2768" w:right="0" w:hanging="361"/>
        <w:jc w:val="left"/>
        <w:rPr>
          <w:sz w:val="22"/>
        </w:rPr>
      </w:pPr>
      <w:r>
        <w:rPr>
          <w:sz w:val="22"/>
        </w:rPr>
        <w:t>Ninguén</w:t>
      </w:r>
    </w:p>
    <w:p>
      <w:pPr>
        <w:pStyle w:val="BodyText"/>
        <w:tabs>
          <w:tab w:pos="2759" w:val="left" w:leader="none"/>
        </w:tabs>
        <w:spacing w:line="538" w:lineRule="exact" w:before="38"/>
        <w:ind w:left="1343" w:right="3693"/>
      </w:pPr>
      <w:r>
        <w:rPr/>
        <w:t>3.-</w:t>
      </w:r>
      <w:r>
        <w:rPr>
          <w:spacing w:val="-4"/>
        </w:rPr>
        <w:t> </w:t>
      </w:r>
      <w:r>
        <w:rPr/>
        <w:t>Designar</w:t>
      </w:r>
      <w:r>
        <w:rPr>
          <w:spacing w:val="-4"/>
        </w:rPr>
        <w:t> </w:t>
      </w:r>
      <w:r>
        <w:rPr/>
        <w:t>aos</w:t>
      </w:r>
      <w:r>
        <w:rPr>
          <w:spacing w:val="-5"/>
        </w:rPr>
        <w:t> </w:t>
      </w:r>
      <w:r>
        <w:rPr/>
        <w:t>membros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seleccionadora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seguinte</w:t>
      </w:r>
      <w:r>
        <w:rPr>
          <w:spacing w:val="-5"/>
        </w:rPr>
        <w:t> </w:t>
      </w:r>
      <w:r>
        <w:rPr/>
        <w:t>xeito: Presidente:</w:t>
        <w:tab/>
        <w:t>Jaime Alberto Domínguez</w:t>
      </w:r>
      <w:r>
        <w:rPr>
          <w:spacing w:val="-4"/>
        </w:rPr>
        <w:t> </w:t>
      </w:r>
      <w:r>
        <w:rPr/>
        <w:t>Fernández</w:t>
      </w:r>
    </w:p>
    <w:p>
      <w:pPr>
        <w:pStyle w:val="BodyText"/>
        <w:tabs>
          <w:tab w:pos="2809" w:val="left" w:leader="none"/>
        </w:tabs>
        <w:spacing w:line="221" w:lineRule="exact"/>
        <w:ind w:left="1343"/>
      </w:pPr>
      <w:r>
        <w:rPr/>
        <w:t>Secretaria:</w:t>
        <w:tab/>
        <w:t>Isabel Margharetto</w:t>
      </w:r>
      <w:r>
        <w:rPr>
          <w:spacing w:val="-3"/>
        </w:rPr>
        <w:t> </w:t>
      </w:r>
      <w:r>
        <w:rPr/>
        <w:t>Rodriguez</w:t>
      </w:r>
    </w:p>
    <w:p>
      <w:pPr>
        <w:pStyle w:val="BodyText"/>
        <w:tabs>
          <w:tab w:pos="2759" w:val="left" w:leader="none"/>
        </w:tabs>
        <w:ind w:left="2759" w:right="6633" w:hanging="1416"/>
      </w:pPr>
      <w:r>
        <w:rPr/>
        <w:t>Vogais:</w:t>
        <w:tab/>
        <w:t>Angel Rodriguez Calviño Oscar García Bello Rocío Castro</w:t>
      </w:r>
      <w:r>
        <w:rPr>
          <w:spacing w:val="-4"/>
        </w:rPr>
        <w:t> </w:t>
      </w:r>
      <w:r>
        <w:rPr/>
        <w:t>Pico</w:t>
      </w:r>
    </w:p>
    <w:p>
      <w:pPr>
        <w:pStyle w:val="BodyText"/>
        <w:spacing w:before="2"/>
      </w:pPr>
    </w:p>
    <w:p>
      <w:pPr>
        <w:spacing w:before="0"/>
        <w:ind w:left="1343" w:right="1207" w:firstLine="0"/>
        <w:jc w:val="left"/>
        <w:rPr>
          <w:sz w:val="22"/>
        </w:rPr>
      </w:pPr>
      <w:r>
        <w:rPr>
          <w:sz w:val="22"/>
        </w:rPr>
        <w:t>4.- Fixar a Proba de Coñecementos para </w:t>
      </w:r>
      <w:r>
        <w:rPr>
          <w:b/>
          <w:sz w:val="22"/>
        </w:rPr>
        <w:t>o Xoves 12 de xuño ás 10:30 no Salón de Plenos do Concello e ás 12:00 as probas físicas</w:t>
      </w:r>
      <w:r>
        <w:rPr>
          <w:sz w:val="2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6781292</wp:posOffset>
            </wp:positionH>
            <wp:positionV relativeFrom="paragraph">
              <wp:posOffset>134335</wp:posOffset>
            </wp:positionV>
            <wp:extent cx="418052" cy="418052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52" cy="418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type w:val="continuous"/>
          <w:pgSz w:w="11910" w:h="16840"/>
          <w:pgMar w:top="1400" w:bottom="280" w:left="36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3519"/>
        <w:rPr>
          <w:sz w:val="20"/>
        </w:rPr>
      </w:pPr>
      <w:r>
        <w:rPr>
          <w:sz w:val="20"/>
        </w:rPr>
        <w:drawing>
          <wp:inline distT="0" distB="0" distL="0" distR="0">
            <wp:extent cx="884112" cy="5361432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112" cy="536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0" w:bottom="280" w:left="500" w:right="1300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5"/>
        <w:rPr>
          <w:sz w:val="16"/>
        </w:rPr>
      </w:pPr>
    </w:p>
    <w:p>
      <w:pPr>
        <w:spacing w:line="129" w:lineRule="exact" w:before="0"/>
        <w:ind w:left="880" w:right="0" w:firstLine="0"/>
        <w:jc w:val="left"/>
        <w:rPr>
          <w:rFonts w:ascii="Arial" w:hAnsi="Arial"/>
          <w:sz w:val="12"/>
        </w:rPr>
      </w:pPr>
      <w:r>
        <w:rPr/>
        <w:drawing>
          <wp:anchor distT="0" distB="0" distL="0" distR="0" allowOverlap="1" layoutInCell="1" locked="0" behindDoc="0" simplePos="0" relativeHeight="251665408">
            <wp:simplePos x="0" y="0"/>
            <wp:positionH relativeFrom="page">
              <wp:posOffset>381000</wp:posOffset>
            </wp:positionH>
            <wp:positionV relativeFrom="paragraph">
              <wp:posOffset>-195225</wp:posOffset>
            </wp:positionV>
            <wp:extent cx="419100" cy="4191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92.338989pt;margin-top:-465.13208pt;width:26.4pt;height:371.25pt;mso-position-horizontal-relative:page;mso-position-vertical-relative:paragraph;z-index:25166643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4" w:lineRule="exact"/>
                    <w:ind w:left="20"/>
                  </w:pPr>
                  <w:r>
                    <w:rPr/>
                    <w:t>Así o acorda e dispón o Sr. Alcalde-Presidente, D. Julio Ignacio Iglesias Redondo, en</w:t>
                  </w:r>
                </w:p>
                <w:p>
                  <w:pPr>
                    <w:pStyle w:val="BodyText"/>
                    <w:spacing w:line="268" w:lineRule="exact"/>
                    <w:ind w:left="20"/>
                  </w:pPr>
                  <w:r>
                    <w:rPr/>
                    <w:t>Ares a, seis de xuño de dous mil vinte e cinco, do que eu Secretario dou fe.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sz w:val="12"/>
        </w:rPr>
        <w:t>Cod. Validación: 779ADMQHF72G2SQQDCPLSDZ34</w:t>
      </w:r>
    </w:p>
    <w:p>
      <w:pPr>
        <w:spacing w:line="120" w:lineRule="exact" w:before="0"/>
        <w:ind w:left="880" w:right="0" w:firstLine="0"/>
        <w:jc w:val="left"/>
        <w:rPr>
          <w:rFonts w:ascii="Arial" w:hAnsi="Arial"/>
          <w:sz w:val="12"/>
        </w:rPr>
      </w:pPr>
      <w:r>
        <w:rPr>
          <w:rFonts w:ascii="Arial" w:hAnsi="Arial"/>
          <w:sz w:val="12"/>
        </w:rPr>
        <w:t>Corrección: https://ares.sedelectronica.es/</w:t>
      </w:r>
    </w:p>
    <w:p>
      <w:pPr>
        <w:spacing w:line="129" w:lineRule="exact" w:before="0"/>
        <w:ind w:left="880" w:right="0" w:firstLine="0"/>
        <w:jc w:val="left"/>
        <w:rPr>
          <w:rFonts w:ascii="Arial" w:hAnsi="Arial"/>
          <w:sz w:val="12"/>
        </w:rPr>
      </w:pPr>
      <w:r>
        <w:rPr>
          <w:rFonts w:ascii="Arial" w:hAnsi="Arial"/>
          <w:sz w:val="12"/>
        </w:rPr>
        <w:t>Documento asinado electronicamente desde a plataforma xestiona esPublico | Páxina 2 a 2</w:t>
      </w:r>
    </w:p>
    <w:p>
      <w:pPr>
        <w:pStyle w:val="Heading1"/>
        <w:spacing w:before="102"/>
        <w:ind w:left="100"/>
      </w:pPr>
      <w:r>
        <w:rPr/>
        <w:br w:type="column"/>
      </w:r>
      <w:r>
        <w:rPr/>
        <w:t>DECRETO</w:t>
      </w:r>
    </w:p>
    <w:p>
      <w:pPr>
        <w:spacing w:line="201" w:lineRule="exact" w:before="0"/>
        <w:ind w:left="120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Número: 2025-0490 Data: 06/06/2025</w:t>
      </w:r>
    </w:p>
    <w:sectPr>
      <w:type w:val="continuous"/>
      <w:pgSz w:w="16840" w:h="11910" w:orient="landscape"/>
      <w:pgMar w:top="1400" w:bottom="280" w:left="500" w:right="1300"/>
      <w:cols w:num="2" w:equalWidth="0">
        <w:col w:w="5790" w:space="1010"/>
        <w:col w:w="82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OpenSymbol">
    <w:altName w:val="OpenSymbol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064" w:hanging="360"/>
      </w:pPr>
      <w:rPr>
        <w:rFonts w:hint="default" w:ascii="OpenSymbol" w:hAnsi="OpenSymbol" w:eastAsia="OpenSymbol" w:cs="OpenSymbol"/>
        <w:w w:val="115"/>
        <w:sz w:val="22"/>
        <w:szCs w:val="22"/>
        <w:lang w:val="es-es" w:eastAsia="es-es" w:bidi="es-es"/>
      </w:rPr>
    </w:lvl>
    <w:lvl w:ilvl="1">
      <w:start w:val="0"/>
      <w:numFmt w:val="bullet"/>
      <w:lvlText w:val="•"/>
      <w:lvlJc w:val="left"/>
      <w:pPr>
        <w:ind w:left="2768" w:hanging="360"/>
      </w:pPr>
      <w:rPr>
        <w:rFonts w:hint="default" w:ascii="OpenSymbol" w:hAnsi="OpenSymbol" w:eastAsia="OpenSymbol" w:cs="OpenSymbol"/>
        <w:w w:val="115"/>
        <w:sz w:val="22"/>
        <w:szCs w:val="22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736" w:hanging="36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712" w:hanging="36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5688" w:hanging="36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6664" w:hanging="36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7641" w:hanging="36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8617" w:hanging="36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9593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2"/>
      <w:szCs w:val="22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22" w:line="418" w:lineRule="exact"/>
      <w:ind w:left="20"/>
      <w:outlineLvl w:val="1"/>
    </w:pPr>
    <w:rPr>
      <w:rFonts w:ascii="Tahoma" w:hAnsi="Tahoma" w:eastAsia="Tahoma" w:cs="Tahoma"/>
      <w:sz w:val="36"/>
      <w:szCs w:val="36"/>
      <w:lang w:val="es-es" w:eastAsia="es-es" w:bidi="es-es"/>
    </w:rPr>
  </w:style>
  <w:style w:styleId="Heading2" w:type="paragraph">
    <w:name w:val="Heading 2"/>
    <w:basedOn w:val="Normal"/>
    <w:uiPriority w:val="1"/>
    <w:qFormat/>
    <w:pPr>
      <w:ind w:left="3000"/>
      <w:jc w:val="center"/>
      <w:outlineLvl w:val="2"/>
    </w:pPr>
    <w:rPr>
      <w:rFonts w:ascii="Carlito" w:hAnsi="Carlito" w:eastAsia="Carlito" w:cs="Carlito"/>
      <w:b/>
      <w:bCs/>
      <w:sz w:val="22"/>
      <w:szCs w:val="22"/>
      <w:u w:val="single" w:color="000000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spacing w:before="73"/>
      <w:ind w:left="2064" w:hanging="361"/>
    </w:pPr>
    <w:rPr>
      <w:rFonts w:ascii="Carlito" w:hAnsi="Carlito" w:eastAsia="Carlito" w:cs="Carlito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dcterms:created xsi:type="dcterms:W3CDTF">2025-06-07T02:21:51Z</dcterms:created>
  <dcterms:modified xsi:type="dcterms:W3CDTF">2025-06-07T02:21:51Z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2025-06-07T00:00:00Z</vt:filetime>
  </property>
</Properties>
</file>